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5C5F2" w14:textId="250E97CF" w:rsidR="00996067" w:rsidRPr="00206EE7" w:rsidRDefault="00206EE7" w:rsidP="00206EE7">
      <w:pPr>
        <w:pStyle w:val="NormalWeb"/>
        <w:spacing w:before="0" w:beforeAutospacing="0" w:after="0" w:afterAutospacing="0"/>
        <w:ind w:left="2880" w:firstLine="720"/>
        <w:jc w:val="right"/>
        <w:rPr>
          <w:rFonts w:asciiTheme="minorHAnsi" w:hAnsiTheme="minorHAnsi" w:cstheme="minorHAnsi"/>
          <w:b/>
          <w:color w:val="833C0B" w:themeColor="accent2" w:themeShade="80"/>
          <w:sz w:val="74"/>
          <w:szCs w:val="74"/>
        </w:rPr>
      </w:pPr>
      <w:r w:rsidRPr="00206EE7">
        <w:rPr>
          <w:b/>
          <w:bCs/>
          <w:noProof/>
          <w:color w:val="833C0B" w:themeColor="accent2" w:themeShade="80"/>
          <w:sz w:val="74"/>
          <w:szCs w:val="74"/>
        </w:rPr>
        <w:drawing>
          <wp:anchor distT="0" distB="0" distL="114300" distR="114300" simplePos="0" relativeHeight="251661824" behindDoc="1" locked="0" layoutInCell="1" allowOverlap="1" wp14:anchorId="16BF1891" wp14:editId="68B38AB7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1949241" cy="11049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x Adult Learnin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687" cy="1111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067" w:rsidRPr="00206EE7">
        <w:rPr>
          <w:rFonts w:asciiTheme="minorHAnsi" w:hAnsiTheme="minorHAnsi" w:cstheme="minorHAnsi"/>
          <w:b/>
          <w:color w:val="833C0B" w:themeColor="accent2" w:themeShade="80"/>
          <w:sz w:val="74"/>
          <w:szCs w:val="74"/>
        </w:rPr>
        <w:t>Supporting your child to do well in school</w:t>
      </w:r>
    </w:p>
    <w:p w14:paraId="7FEEB281" w14:textId="77777777" w:rsidR="00206EE7" w:rsidRDefault="00206EE7" w:rsidP="00996067">
      <w:pPr>
        <w:spacing w:after="0" w:line="240" w:lineRule="auto"/>
        <w:jc w:val="center"/>
        <w:rPr>
          <w:rFonts w:cstheme="minorHAnsi"/>
          <w:b/>
          <w:color w:val="663300"/>
          <w:sz w:val="32"/>
          <w:szCs w:val="32"/>
        </w:rPr>
      </w:pPr>
    </w:p>
    <w:p w14:paraId="64F08DC4" w14:textId="03801385" w:rsidR="00996067" w:rsidRDefault="00996067" w:rsidP="00996067">
      <w:pPr>
        <w:spacing w:after="0" w:line="240" w:lineRule="auto"/>
        <w:jc w:val="center"/>
        <w:rPr>
          <w:rFonts w:cstheme="minorHAnsi"/>
          <w:b/>
          <w:color w:val="C00000"/>
          <w:sz w:val="46"/>
          <w:szCs w:val="46"/>
        </w:rPr>
      </w:pPr>
      <w:r w:rsidRPr="00206EE7">
        <w:rPr>
          <w:rFonts w:cstheme="minorHAnsi"/>
          <w:b/>
          <w:color w:val="C00000"/>
          <w:sz w:val="46"/>
          <w:szCs w:val="46"/>
        </w:rPr>
        <w:t>Parent Involvement + School Involvement = Success</w:t>
      </w:r>
    </w:p>
    <w:p w14:paraId="637979BB" w14:textId="041E546A" w:rsidR="00206EE7" w:rsidRPr="00206EE7" w:rsidRDefault="00206EE7" w:rsidP="00996067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55680" behindDoc="1" locked="0" layoutInCell="1" allowOverlap="1" wp14:anchorId="2DABEB21" wp14:editId="0A9B7246">
            <wp:simplePos x="0" y="0"/>
            <wp:positionH relativeFrom="margin">
              <wp:posOffset>2228850</wp:posOffset>
            </wp:positionH>
            <wp:positionV relativeFrom="paragraph">
              <wp:posOffset>76200</wp:posOffset>
            </wp:positionV>
            <wp:extent cx="2161853" cy="2125821"/>
            <wp:effectExtent l="0" t="0" r="0" b="825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853" cy="212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58BDB" w14:textId="5EFBFCCE" w:rsidR="00066137" w:rsidRDefault="00066137" w:rsidP="00996067">
      <w:pPr>
        <w:spacing w:after="0" w:line="240" w:lineRule="auto"/>
        <w:textAlignment w:val="baseline"/>
        <w:outlineLvl w:val="2"/>
        <w:rPr>
          <w:rFonts w:ascii="Franklin Gothic Book" w:eastAsia="Times New Roman" w:hAnsi="Franklin Gothic Book" w:cs="Times New Roman"/>
          <w:b/>
          <w:bCs/>
          <w:color w:val="002060"/>
          <w:sz w:val="60"/>
          <w:szCs w:val="60"/>
          <w:lang w:eastAsia="en-GB"/>
        </w:rPr>
      </w:pPr>
    </w:p>
    <w:p w14:paraId="7ABD4833" w14:textId="28A1A5BE" w:rsidR="00465306" w:rsidRDefault="00465306" w:rsidP="00996067">
      <w:pPr>
        <w:spacing w:after="0" w:line="240" w:lineRule="auto"/>
        <w:textAlignment w:val="baseline"/>
        <w:outlineLvl w:val="2"/>
        <w:rPr>
          <w:rFonts w:ascii="Franklin Gothic Book" w:eastAsia="Times New Roman" w:hAnsi="Franklin Gothic Book" w:cs="Times New Roman"/>
          <w:b/>
          <w:bCs/>
          <w:color w:val="002060"/>
          <w:sz w:val="60"/>
          <w:szCs w:val="60"/>
          <w:lang w:eastAsia="en-GB"/>
        </w:rPr>
      </w:pPr>
    </w:p>
    <w:p w14:paraId="33AB9AEA" w14:textId="3C97F5AF" w:rsidR="00066137" w:rsidRPr="00066137" w:rsidRDefault="00066137" w:rsidP="00996067">
      <w:pPr>
        <w:spacing w:after="0" w:line="240" w:lineRule="auto"/>
        <w:textAlignment w:val="baseline"/>
        <w:outlineLvl w:val="2"/>
        <w:rPr>
          <w:rFonts w:ascii="Franklin Gothic Book" w:eastAsia="Times New Roman" w:hAnsi="Franklin Gothic Book" w:cs="Segoe UI"/>
          <w:i/>
          <w:iCs/>
          <w:sz w:val="8"/>
          <w:szCs w:val="8"/>
          <w:lang w:eastAsia="en-GB"/>
        </w:rPr>
      </w:pPr>
    </w:p>
    <w:p w14:paraId="6E8528CA" w14:textId="41CBDDD2" w:rsidR="00996067" w:rsidRDefault="00996067" w:rsidP="0099606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C00000"/>
          <w:sz w:val="106"/>
          <w:szCs w:val="106"/>
        </w:rPr>
      </w:pPr>
    </w:p>
    <w:p w14:paraId="1B6AAF3D" w14:textId="77777777" w:rsidR="00206EE7" w:rsidRPr="00206EE7" w:rsidRDefault="00206EE7" w:rsidP="0099606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833C0B" w:themeColor="accent2" w:themeShade="80"/>
        </w:rPr>
      </w:pPr>
    </w:p>
    <w:p w14:paraId="437C401B" w14:textId="463FDF6A" w:rsidR="00465306" w:rsidRPr="00206EE7" w:rsidRDefault="00465306" w:rsidP="0099606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833C0B" w:themeColor="accent2" w:themeShade="80"/>
          <w:sz w:val="106"/>
          <w:szCs w:val="106"/>
        </w:rPr>
      </w:pPr>
      <w:r w:rsidRPr="00206EE7">
        <w:rPr>
          <w:rFonts w:asciiTheme="minorHAnsi" w:hAnsiTheme="minorHAnsi" w:cstheme="minorHAnsi"/>
          <w:b/>
          <w:color w:val="833C0B" w:themeColor="accent2" w:themeShade="80"/>
          <w:sz w:val="106"/>
          <w:szCs w:val="106"/>
        </w:rPr>
        <w:t>Inspiring Confidence</w:t>
      </w:r>
    </w:p>
    <w:p w14:paraId="08693C37" w14:textId="622DD6BF" w:rsidR="00066137" w:rsidRPr="00206EE7" w:rsidRDefault="00206EE7" w:rsidP="00996067">
      <w:pPr>
        <w:spacing w:after="0" w:line="240" w:lineRule="auto"/>
        <w:jc w:val="center"/>
        <w:textAlignment w:val="baseline"/>
        <w:outlineLvl w:val="2"/>
        <w:rPr>
          <w:rFonts w:ascii="Franklin Gothic Book" w:eastAsia="Times New Roman" w:hAnsi="Franklin Gothic Book" w:cs="Segoe UI"/>
          <w:b/>
          <w:bCs/>
          <w:i/>
          <w:iCs/>
          <w:color w:val="C00000"/>
          <w:sz w:val="32"/>
          <w:szCs w:val="32"/>
          <w:lang w:eastAsia="en-GB"/>
        </w:rPr>
      </w:pPr>
      <w:r w:rsidRPr="00206EE7">
        <w:rPr>
          <w:rFonts w:ascii="Franklin Gothic Book" w:eastAsia="Times New Roman" w:hAnsi="Franklin Gothic Book" w:cs="Segoe UI"/>
          <w:b/>
          <w:bCs/>
          <w:i/>
          <w:iCs/>
          <w:color w:val="C00000"/>
          <w:sz w:val="32"/>
          <w:szCs w:val="32"/>
          <w:lang w:eastAsia="en-GB"/>
        </w:rPr>
        <w:t>A</w:t>
      </w:r>
      <w:r w:rsidR="00465306" w:rsidRPr="00206EE7">
        <w:rPr>
          <w:rFonts w:ascii="Franklin Gothic Book" w:eastAsia="Times New Roman" w:hAnsi="Franklin Gothic Book" w:cs="Segoe UI"/>
          <w:b/>
          <w:bCs/>
          <w:i/>
          <w:iCs/>
          <w:color w:val="C00000"/>
          <w:sz w:val="32"/>
          <w:szCs w:val="32"/>
          <w:lang w:eastAsia="en-GB"/>
        </w:rPr>
        <w:t xml:space="preserve"> FREE course for parents delivered by an experienced </w:t>
      </w:r>
      <w:r w:rsidR="00A33B57">
        <w:rPr>
          <w:rFonts w:ascii="Franklin Gothic Book" w:eastAsia="Times New Roman" w:hAnsi="Franklin Gothic Book" w:cs="Segoe UI"/>
          <w:b/>
          <w:bCs/>
          <w:i/>
          <w:iCs/>
          <w:color w:val="C00000"/>
          <w:sz w:val="32"/>
          <w:szCs w:val="32"/>
          <w:lang w:eastAsia="en-GB"/>
        </w:rPr>
        <w:t>f</w:t>
      </w:r>
      <w:r w:rsidR="00465306" w:rsidRPr="00206EE7">
        <w:rPr>
          <w:rFonts w:ascii="Franklin Gothic Book" w:eastAsia="Times New Roman" w:hAnsi="Franklin Gothic Book" w:cs="Segoe UI"/>
          <w:b/>
          <w:bCs/>
          <w:i/>
          <w:iCs/>
          <w:color w:val="C00000"/>
          <w:sz w:val="32"/>
          <w:szCs w:val="32"/>
          <w:lang w:eastAsia="en-GB"/>
        </w:rPr>
        <w:t xml:space="preserve">amily </w:t>
      </w:r>
      <w:r w:rsidR="00A33B57">
        <w:rPr>
          <w:rFonts w:ascii="Franklin Gothic Book" w:eastAsia="Times New Roman" w:hAnsi="Franklin Gothic Book" w:cs="Segoe UI"/>
          <w:b/>
          <w:bCs/>
          <w:i/>
          <w:iCs/>
          <w:color w:val="C00000"/>
          <w:sz w:val="32"/>
          <w:szCs w:val="32"/>
          <w:lang w:eastAsia="en-GB"/>
        </w:rPr>
        <w:t>l</w:t>
      </w:r>
      <w:r w:rsidR="00465306" w:rsidRPr="00206EE7">
        <w:rPr>
          <w:rFonts w:ascii="Franklin Gothic Book" w:eastAsia="Times New Roman" w:hAnsi="Franklin Gothic Book" w:cs="Segoe UI"/>
          <w:b/>
          <w:bCs/>
          <w:i/>
          <w:iCs/>
          <w:color w:val="C00000"/>
          <w:sz w:val="32"/>
          <w:szCs w:val="32"/>
          <w:lang w:eastAsia="en-GB"/>
        </w:rPr>
        <w:t>earning tutor</w:t>
      </w:r>
    </w:p>
    <w:p w14:paraId="1517A0B6" w14:textId="77777777" w:rsidR="00FB6F84" w:rsidRPr="00066137" w:rsidRDefault="00FB6F84" w:rsidP="00996067">
      <w:pPr>
        <w:spacing w:after="0" w:line="240" w:lineRule="auto"/>
        <w:rPr>
          <w:rFonts w:cstheme="minorHAnsi"/>
          <w:sz w:val="16"/>
          <w:szCs w:val="16"/>
        </w:rPr>
      </w:pPr>
    </w:p>
    <w:p w14:paraId="50597C8A" w14:textId="77777777" w:rsidR="00E3730D" w:rsidRDefault="00836FE2" w:rsidP="00996067">
      <w:pPr>
        <w:spacing w:after="0" w:line="240" w:lineRule="auto"/>
        <w:jc w:val="center"/>
        <w:rPr>
          <w:rFonts w:cstheme="minorHAnsi"/>
          <w:b/>
          <w:color w:val="C00000"/>
          <w:sz w:val="42"/>
          <w:szCs w:val="42"/>
        </w:rPr>
      </w:pPr>
      <w:r w:rsidRPr="009208D7">
        <w:rPr>
          <w:rFonts w:cstheme="minorHAnsi"/>
          <w:b/>
          <w:color w:val="C00000"/>
          <w:sz w:val="42"/>
          <w:szCs w:val="42"/>
        </w:rPr>
        <w:t>P</w:t>
      </w:r>
      <w:r w:rsidR="001B21D1" w:rsidRPr="009208D7">
        <w:rPr>
          <w:rFonts w:cstheme="minorHAnsi"/>
          <w:b/>
          <w:color w:val="C00000"/>
          <w:sz w:val="42"/>
          <w:szCs w:val="42"/>
        </w:rPr>
        <w:t xml:space="preserve">articipate in a </w:t>
      </w:r>
      <w:r w:rsidR="00E3730D">
        <w:rPr>
          <w:rFonts w:cstheme="minorHAnsi"/>
          <w:b/>
          <w:color w:val="C00000"/>
          <w:sz w:val="42"/>
          <w:szCs w:val="42"/>
        </w:rPr>
        <w:t>six</w:t>
      </w:r>
      <w:r w:rsidR="001B21D1" w:rsidRPr="009208D7">
        <w:rPr>
          <w:rFonts w:cstheme="minorHAnsi"/>
          <w:b/>
          <w:color w:val="C00000"/>
          <w:sz w:val="42"/>
          <w:szCs w:val="42"/>
        </w:rPr>
        <w:t>-week programme</w:t>
      </w:r>
      <w:r w:rsidR="00075A04" w:rsidRPr="009208D7">
        <w:rPr>
          <w:rFonts w:cstheme="minorHAnsi"/>
          <w:b/>
          <w:color w:val="C00000"/>
          <w:sz w:val="42"/>
          <w:szCs w:val="42"/>
        </w:rPr>
        <w:t xml:space="preserve"> and encourage your child to do well</w:t>
      </w:r>
      <w:r w:rsidR="009208D7" w:rsidRPr="009208D7">
        <w:rPr>
          <w:rFonts w:cstheme="minorHAnsi"/>
          <w:b/>
          <w:color w:val="C00000"/>
          <w:sz w:val="42"/>
          <w:szCs w:val="42"/>
        </w:rPr>
        <w:t xml:space="preserve"> in school</w:t>
      </w:r>
      <w:r w:rsidR="00E3730D">
        <w:rPr>
          <w:rFonts w:cstheme="minorHAnsi"/>
          <w:b/>
          <w:color w:val="C00000"/>
          <w:sz w:val="42"/>
          <w:szCs w:val="42"/>
        </w:rPr>
        <w:t xml:space="preserve"> </w:t>
      </w:r>
    </w:p>
    <w:p w14:paraId="412FD1FC" w14:textId="243AA612" w:rsidR="00FB6F84" w:rsidRPr="009208D7" w:rsidRDefault="00E3730D" w:rsidP="00996067">
      <w:pPr>
        <w:spacing w:after="0" w:line="240" w:lineRule="auto"/>
        <w:jc w:val="center"/>
        <w:rPr>
          <w:rFonts w:cstheme="minorHAnsi"/>
          <w:b/>
          <w:color w:val="C00000"/>
          <w:sz w:val="42"/>
          <w:szCs w:val="42"/>
        </w:rPr>
      </w:pPr>
      <w:r w:rsidRPr="009208D7">
        <w:rPr>
          <w:rFonts w:cstheme="minorHAnsi"/>
          <w:b/>
          <w:color w:val="C00000"/>
          <w:sz w:val="42"/>
          <w:szCs w:val="42"/>
        </w:rPr>
        <w:t>(</w:t>
      </w:r>
      <w:r>
        <w:rPr>
          <w:rFonts w:cstheme="minorHAnsi"/>
          <w:b/>
          <w:color w:val="C00000"/>
          <w:sz w:val="42"/>
          <w:szCs w:val="42"/>
        </w:rPr>
        <w:t>90-minute</w:t>
      </w:r>
      <w:r w:rsidRPr="009208D7">
        <w:rPr>
          <w:rFonts w:cstheme="minorHAnsi"/>
          <w:b/>
          <w:color w:val="C00000"/>
          <w:sz w:val="42"/>
          <w:szCs w:val="42"/>
        </w:rPr>
        <w:t xml:space="preserve"> online </w:t>
      </w:r>
      <w:r w:rsidR="00A33B57">
        <w:rPr>
          <w:rFonts w:cstheme="minorHAnsi"/>
          <w:b/>
          <w:color w:val="C00000"/>
          <w:sz w:val="42"/>
          <w:szCs w:val="42"/>
        </w:rPr>
        <w:t xml:space="preserve">session </w:t>
      </w:r>
      <w:r>
        <w:rPr>
          <w:rFonts w:cstheme="minorHAnsi"/>
          <w:b/>
          <w:color w:val="C00000"/>
          <w:sz w:val="42"/>
          <w:szCs w:val="42"/>
        </w:rPr>
        <w:t>each</w:t>
      </w:r>
      <w:r w:rsidRPr="009208D7">
        <w:rPr>
          <w:rFonts w:cstheme="minorHAnsi"/>
          <w:b/>
          <w:color w:val="C00000"/>
          <w:sz w:val="42"/>
          <w:szCs w:val="42"/>
        </w:rPr>
        <w:t xml:space="preserve"> week)</w:t>
      </w:r>
    </w:p>
    <w:p w14:paraId="1EC14A3B" w14:textId="726F6322" w:rsidR="00CD7795" w:rsidRPr="00066137" w:rsidRDefault="00CD7795" w:rsidP="00996067">
      <w:pPr>
        <w:spacing w:after="0" w:line="240" w:lineRule="auto"/>
        <w:jc w:val="center"/>
        <w:rPr>
          <w:rFonts w:cstheme="minorHAnsi"/>
          <w:b/>
          <w:color w:val="C64D02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D7795" w14:paraId="242ED8B4" w14:textId="77777777" w:rsidTr="00CD7795">
        <w:tc>
          <w:tcPr>
            <w:tcW w:w="5228" w:type="dxa"/>
          </w:tcPr>
          <w:p w14:paraId="1A8F637A" w14:textId="4DF12CD2" w:rsidR="00CD7795" w:rsidRPr="009208D7" w:rsidRDefault="00996067" w:rsidP="0099606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  <w:b/>
                <w:bCs/>
                <w:color w:val="663300"/>
                <w:sz w:val="34"/>
                <w:szCs w:val="34"/>
              </w:rPr>
            </w:pPr>
            <w:r w:rsidRPr="009208D7">
              <w:rPr>
                <w:b/>
                <w:bCs/>
                <w:color w:val="663300"/>
                <w:sz w:val="34"/>
                <w:szCs w:val="34"/>
              </w:rPr>
              <w:t>Explore different learning styles</w:t>
            </w:r>
            <w:r w:rsidR="004B6076">
              <w:rPr>
                <w:b/>
                <w:bCs/>
                <w:color w:val="663300"/>
                <w:sz w:val="34"/>
                <w:szCs w:val="34"/>
              </w:rPr>
              <w:t xml:space="preserve"> &amp; </w:t>
            </w:r>
            <w:r w:rsidR="00112D17">
              <w:rPr>
                <w:b/>
                <w:bCs/>
                <w:color w:val="663300"/>
                <w:sz w:val="34"/>
                <w:szCs w:val="34"/>
              </w:rPr>
              <w:t>approaches to</w:t>
            </w:r>
            <w:r w:rsidR="004B6076">
              <w:rPr>
                <w:b/>
                <w:bCs/>
                <w:color w:val="663300"/>
                <w:sz w:val="34"/>
                <w:szCs w:val="34"/>
              </w:rPr>
              <w:t xml:space="preserve"> learning</w:t>
            </w:r>
          </w:p>
        </w:tc>
        <w:tc>
          <w:tcPr>
            <w:tcW w:w="5228" w:type="dxa"/>
          </w:tcPr>
          <w:p w14:paraId="09E7FF03" w14:textId="5BD563A8" w:rsidR="00CD7795" w:rsidRPr="009208D7" w:rsidRDefault="00996067" w:rsidP="0099606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  <w:b/>
                <w:bCs/>
                <w:color w:val="663300"/>
                <w:sz w:val="34"/>
                <w:szCs w:val="34"/>
              </w:rPr>
            </w:pPr>
            <w:r w:rsidRPr="009208D7">
              <w:rPr>
                <w:b/>
                <w:bCs/>
                <w:color w:val="663300"/>
                <w:sz w:val="34"/>
                <w:szCs w:val="34"/>
              </w:rPr>
              <w:t>Develop resilience</w:t>
            </w:r>
            <w:r w:rsidR="004B6076">
              <w:rPr>
                <w:b/>
                <w:bCs/>
                <w:color w:val="663300"/>
                <w:sz w:val="34"/>
                <w:szCs w:val="34"/>
              </w:rPr>
              <w:t xml:space="preserve"> &amp; u</w:t>
            </w:r>
            <w:r w:rsidRPr="009208D7">
              <w:rPr>
                <w:b/>
                <w:bCs/>
                <w:color w:val="663300"/>
                <w:sz w:val="34"/>
                <w:szCs w:val="34"/>
              </w:rPr>
              <w:t xml:space="preserve">nderstand </w:t>
            </w:r>
            <w:r w:rsidR="004B6076">
              <w:rPr>
                <w:b/>
                <w:bCs/>
                <w:color w:val="663300"/>
                <w:sz w:val="34"/>
                <w:szCs w:val="34"/>
              </w:rPr>
              <w:t xml:space="preserve">how to </w:t>
            </w:r>
            <w:r w:rsidRPr="009208D7">
              <w:rPr>
                <w:b/>
                <w:bCs/>
                <w:color w:val="663300"/>
                <w:sz w:val="34"/>
                <w:szCs w:val="34"/>
              </w:rPr>
              <w:t>manage emotions</w:t>
            </w:r>
          </w:p>
        </w:tc>
      </w:tr>
      <w:tr w:rsidR="00CD7795" w14:paraId="046CF6CB" w14:textId="77777777" w:rsidTr="00CD7795">
        <w:tc>
          <w:tcPr>
            <w:tcW w:w="5228" w:type="dxa"/>
          </w:tcPr>
          <w:p w14:paraId="25A9C402" w14:textId="7304C562" w:rsidR="00CD7795" w:rsidRPr="009208D7" w:rsidRDefault="00CD7795" w:rsidP="0099606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  <w:b/>
                <w:bCs/>
                <w:color w:val="663300"/>
                <w:sz w:val="34"/>
                <w:szCs w:val="34"/>
              </w:rPr>
            </w:pPr>
            <w:r w:rsidRPr="009208D7">
              <w:rPr>
                <w:b/>
                <w:bCs/>
                <w:color w:val="663300"/>
                <w:sz w:val="34"/>
                <w:szCs w:val="34"/>
              </w:rPr>
              <w:t xml:space="preserve">Positive disciplining </w:t>
            </w:r>
            <w:r w:rsidR="004B6076">
              <w:rPr>
                <w:b/>
                <w:bCs/>
                <w:color w:val="663300"/>
                <w:sz w:val="34"/>
                <w:szCs w:val="34"/>
              </w:rPr>
              <w:t>&amp; maintaining clear boundaries</w:t>
            </w:r>
          </w:p>
        </w:tc>
        <w:tc>
          <w:tcPr>
            <w:tcW w:w="5228" w:type="dxa"/>
          </w:tcPr>
          <w:p w14:paraId="7CD14C67" w14:textId="45723C56" w:rsidR="00CD7795" w:rsidRPr="009208D7" w:rsidRDefault="00CD7795" w:rsidP="0099606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  <w:b/>
                <w:bCs/>
                <w:color w:val="663300"/>
                <w:sz w:val="34"/>
                <w:szCs w:val="34"/>
              </w:rPr>
            </w:pPr>
            <w:r w:rsidRPr="009208D7">
              <w:rPr>
                <w:b/>
                <w:bCs/>
                <w:color w:val="663300"/>
                <w:sz w:val="34"/>
                <w:szCs w:val="34"/>
              </w:rPr>
              <w:t>Explor</w:t>
            </w:r>
            <w:r w:rsidR="004B6076">
              <w:rPr>
                <w:b/>
                <w:bCs/>
                <w:color w:val="663300"/>
                <w:sz w:val="34"/>
                <w:szCs w:val="34"/>
              </w:rPr>
              <w:t>e</w:t>
            </w:r>
            <w:r w:rsidRPr="009208D7">
              <w:rPr>
                <w:b/>
                <w:bCs/>
                <w:color w:val="663300"/>
                <w:sz w:val="34"/>
                <w:szCs w:val="34"/>
              </w:rPr>
              <w:t xml:space="preserve"> the benefits of a growth mindset</w:t>
            </w:r>
            <w:r w:rsidR="004B6076">
              <w:rPr>
                <w:b/>
                <w:bCs/>
                <w:color w:val="663300"/>
                <w:sz w:val="34"/>
                <w:szCs w:val="34"/>
              </w:rPr>
              <w:t xml:space="preserve"> to aspire &amp; achieve</w:t>
            </w:r>
          </w:p>
        </w:tc>
      </w:tr>
    </w:tbl>
    <w:p w14:paraId="37D7E1CC" w14:textId="2A870ED0" w:rsidR="00CD7795" w:rsidRPr="00066137" w:rsidRDefault="00CD7795" w:rsidP="00996067">
      <w:pPr>
        <w:spacing w:after="0" w:line="240" w:lineRule="auto"/>
        <w:jc w:val="center"/>
        <w:rPr>
          <w:rFonts w:cstheme="minorHAnsi"/>
          <w:b/>
          <w:color w:val="C64D02"/>
          <w:sz w:val="16"/>
          <w:szCs w:val="16"/>
        </w:rPr>
      </w:pPr>
    </w:p>
    <w:p w14:paraId="575DA285" w14:textId="0E374BAA" w:rsidR="009208D7" w:rsidRPr="00206EE7" w:rsidRDefault="00465306" w:rsidP="00996067">
      <w:pPr>
        <w:spacing w:after="0" w:line="240" w:lineRule="auto"/>
        <w:jc w:val="center"/>
        <w:rPr>
          <w:b/>
          <w:bCs/>
          <w:color w:val="C00000"/>
          <w:sz w:val="86"/>
          <w:szCs w:val="86"/>
        </w:rPr>
      </w:pPr>
      <w:r w:rsidRPr="00206EE7">
        <w:rPr>
          <w:b/>
          <w:bCs/>
          <w:color w:val="C00000"/>
          <w:sz w:val="86"/>
          <w:szCs w:val="86"/>
        </w:rPr>
        <w:t>INTERESTED?</w:t>
      </w:r>
    </w:p>
    <w:p w14:paraId="5E02FA7E" w14:textId="77777777" w:rsidR="009208D7" w:rsidRPr="009208D7" w:rsidRDefault="009208D7" w:rsidP="00996067">
      <w:pPr>
        <w:spacing w:after="0" w:line="240" w:lineRule="auto"/>
        <w:jc w:val="center"/>
        <w:rPr>
          <w:b/>
          <w:bCs/>
          <w:color w:val="663300"/>
          <w:sz w:val="16"/>
          <w:szCs w:val="16"/>
        </w:rPr>
      </w:pPr>
    </w:p>
    <w:p w14:paraId="65FFAF7A" w14:textId="66D186CF" w:rsidR="00465306" w:rsidRDefault="00465306" w:rsidP="00996067">
      <w:pPr>
        <w:spacing w:after="0" w:line="240" w:lineRule="auto"/>
        <w:jc w:val="center"/>
        <w:rPr>
          <w:b/>
          <w:bCs/>
          <w:color w:val="663300"/>
          <w:sz w:val="34"/>
          <w:szCs w:val="34"/>
        </w:rPr>
      </w:pPr>
      <w:r w:rsidRPr="00996067">
        <w:rPr>
          <w:b/>
          <w:bCs/>
          <w:color w:val="663300"/>
          <w:sz w:val="34"/>
          <w:szCs w:val="34"/>
        </w:rPr>
        <w:t>The online sessions will be delivered via Microsoft Teams</w:t>
      </w:r>
    </w:p>
    <w:p w14:paraId="0F2D9043" w14:textId="77777777" w:rsidR="00206EE7" w:rsidRPr="00206EE7" w:rsidRDefault="00206EE7" w:rsidP="00996067">
      <w:pPr>
        <w:spacing w:after="0" w:line="240" w:lineRule="auto"/>
        <w:jc w:val="center"/>
        <w:rPr>
          <w:b/>
          <w:bCs/>
          <w:color w:val="663300"/>
          <w:sz w:val="18"/>
          <w:szCs w:val="18"/>
        </w:rPr>
      </w:pPr>
    </w:p>
    <w:p w14:paraId="01EE3A37" w14:textId="5416FBC9" w:rsidR="00465306" w:rsidRPr="00206EE7" w:rsidRDefault="00465306" w:rsidP="0099606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C00000"/>
          <w:sz w:val="30"/>
          <w:szCs w:val="30"/>
        </w:rPr>
      </w:pPr>
      <w:r w:rsidRPr="00206EE7">
        <w:rPr>
          <w:rFonts w:ascii="Calibri" w:hAnsi="Calibri" w:cs="Calibri"/>
          <w:b/>
          <w:bCs/>
          <w:color w:val="C00000"/>
          <w:sz w:val="30"/>
          <w:szCs w:val="30"/>
        </w:rPr>
        <w:t xml:space="preserve">To </w:t>
      </w:r>
      <w:r w:rsidR="00206EE7" w:rsidRPr="00206EE7">
        <w:rPr>
          <w:rFonts w:ascii="Calibri" w:hAnsi="Calibri" w:cs="Calibri"/>
          <w:b/>
          <w:bCs/>
          <w:color w:val="C00000"/>
          <w:sz w:val="30"/>
          <w:szCs w:val="30"/>
        </w:rPr>
        <w:t xml:space="preserve">find out more please contact </w:t>
      </w:r>
      <w:r w:rsidR="00A33B57">
        <w:rPr>
          <w:rFonts w:ascii="Calibri" w:hAnsi="Calibri" w:cs="Calibri"/>
          <w:b/>
          <w:bCs/>
          <w:color w:val="C00000"/>
          <w:sz w:val="30"/>
          <w:szCs w:val="30"/>
        </w:rPr>
        <w:t>Tony Payne</w:t>
      </w:r>
      <w:r w:rsidR="00206EE7" w:rsidRPr="00206EE7">
        <w:rPr>
          <w:rFonts w:ascii="Calibri" w:hAnsi="Calibri" w:cs="Calibri"/>
          <w:b/>
          <w:bCs/>
          <w:color w:val="C00000"/>
          <w:sz w:val="30"/>
          <w:szCs w:val="30"/>
        </w:rPr>
        <w:t>, Family Learning Tutor</w:t>
      </w:r>
      <w:r w:rsidRPr="00206EE7">
        <w:rPr>
          <w:rFonts w:ascii="Calibri" w:hAnsi="Calibri" w:cs="Calibri"/>
          <w:b/>
          <w:bCs/>
          <w:color w:val="C00000"/>
          <w:sz w:val="30"/>
          <w:szCs w:val="30"/>
        </w:rPr>
        <w:t xml:space="preserve">: </w:t>
      </w:r>
    </w:p>
    <w:p w14:paraId="0215D153" w14:textId="77777777" w:rsidR="00996067" w:rsidRPr="00996067" w:rsidRDefault="00996067" w:rsidP="0099606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663300"/>
          <w:sz w:val="16"/>
          <w:szCs w:val="16"/>
        </w:rPr>
      </w:pPr>
    </w:p>
    <w:p w14:paraId="5A12373E" w14:textId="0BFC14DE" w:rsidR="00996067" w:rsidRPr="00E3730D" w:rsidRDefault="00465306" w:rsidP="0099606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663300"/>
          <w:sz w:val="32"/>
          <w:szCs w:val="32"/>
          <w:lang w:val="fr-FR"/>
        </w:rPr>
      </w:pPr>
      <w:r w:rsidRPr="00E3730D">
        <w:rPr>
          <w:rFonts w:asciiTheme="minorHAnsi" w:hAnsiTheme="minorHAnsi" w:cstheme="minorHAnsi"/>
          <w:b/>
          <w:bCs/>
          <w:color w:val="663300"/>
          <w:sz w:val="32"/>
          <w:szCs w:val="32"/>
          <w:lang w:val="fr-FR"/>
        </w:rPr>
        <w:t>Email:</w:t>
      </w:r>
      <w:r w:rsidR="00206EE7" w:rsidRPr="00E3730D">
        <w:rPr>
          <w:rFonts w:asciiTheme="minorHAnsi" w:hAnsiTheme="minorHAnsi" w:cstheme="minorHAnsi"/>
          <w:b/>
          <w:bCs/>
          <w:color w:val="663300"/>
          <w:sz w:val="32"/>
          <w:szCs w:val="32"/>
          <w:lang w:val="fr-FR"/>
        </w:rPr>
        <w:t xml:space="preserve"> </w:t>
      </w:r>
      <w:hyperlink r:id="rId11" w:history="1">
        <w:r w:rsidR="00A33B57" w:rsidRPr="00F52CFE">
          <w:rPr>
            <w:rStyle w:val="Hyperlink"/>
            <w:rFonts w:asciiTheme="minorHAnsi" w:hAnsiTheme="minorHAnsi" w:cstheme="minorHAnsi"/>
            <w:sz w:val="32"/>
            <w:szCs w:val="32"/>
            <w:lang w:val="fr-FR"/>
          </w:rPr>
          <w:t>tony.payne@abingdon-witney.ac.uk</w:t>
        </w:r>
      </w:hyperlink>
      <w:r w:rsidR="00206EE7" w:rsidRPr="00E3730D">
        <w:rPr>
          <w:rFonts w:asciiTheme="minorHAnsi" w:hAnsiTheme="minorHAnsi" w:cstheme="minorHAnsi"/>
          <w:b/>
          <w:bCs/>
          <w:color w:val="663300"/>
          <w:sz w:val="32"/>
          <w:szCs w:val="32"/>
          <w:lang w:val="fr-FR"/>
        </w:rPr>
        <w:t xml:space="preserve"> </w:t>
      </w:r>
      <w:r w:rsidR="00996067" w:rsidRPr="00E3730D">
        <w:rPr>
          <w:rFonts w:asciiTheme="minorHAnsi" w:hAnsiTheme="minorHAnsi" w:cstheme="minorHAnsi"/>
          <w:color w:val="663300"/>
          <w:sz w:val="32"/>
          <w:szCs w:val="32"/>
          <w:lang w:val="fr-FR"/>
        </w:rPr>
        <w:tab/>
      </w:r>
    </w:p>
    <w:p w14:paraId="54027506" w14:textId="6A983F88" w:rsidR="00206EE7" w:rsidRPr="00E3730D" w:rsidRDefault="00206EE7" w:rsidP="009208D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C00000"/>
          <w:sz w:val="16"/>
          <w:szCs w:val="16"/>
          <w:lang w:val="fr-FR"/>
        </w:rPr>
      </w:pPr>
    </w:p>
    <w:p w14:paraId="6DCA4342" w14:textId="77777777" w:rsidR="00206EE7" w:rsidRPr="00E3730D" w:rsidRDefault="00206EE7" w:rsidP="009208D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C00000"/>
          <w:sz w:val="16"/>
          <w:szCs w:val="16"/>
          <w:lang w:val="fr-FR"/>
        </w:rPr>
      </w:pPr>
    </w:p>
    <w:p w14:paraId="4FA597EF" w14:textId="4A68169B" w:rsidR="00715780" w:rsidRPr="00E3730D" w:rsidRDefault="00996067" w:rsidP="00696EE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3300"/>
          <w:sz w:val="50"/>
          <w:szCs w:val="50"/>
        </w:rPr>
      </w:pPr>
      <w:r w:rsidRPr="009208D7">
        <w:rPr>
          <w:rFonts w:ascii="Arial" w:hAnsi="Arial" w:cs="Arial"/>
          <w:b/>
          <w:bCs/>
          <w:color w:val="663300"/>
          <w:sz w:val="50"/>
          <w:szCs w:val="50"/>
        </w:rPr>
        <w:t>Learn something new and feel better for it!</w:t>
      </w:r>
    </w:p>
    <w:sectPr w:rsidR="00715780" w:rsidRPr="00E3730D" w:rsidSect="009208D7">
      <w:pgSz w:w="11906" w:h="16838"/>
      <w:pgMar w:top="720" w:right="720" w:bottom="720" w:left="720" w:header="708" w:footer="708" w:gutter="0"/>
      <w:pgBorders w:offsetFrom="page">
        <w:top w:val="single" w:sz="24" w:space="24" w:color="663300"/>
        <w:left w:val="single" w:sz="24" w:space="24" w:color="663300"/>
        <w:bottom w:val="single" w:sz="24" w:space="24" w:color="663300"/>
        <w:right w:val="single" w:sz="24" w:space="24" w:color="66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A2071"/>
    <w:multiLevelType w:val="hybridMultilevel"/>
    <w:tmpl w:val="71182766"/>
    <w:lvl w:ilvl="0" w:tplc="66506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C00000"/>
        <w:sz w:val="18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1E5E"/>
    <w:multiLevelType w:val="hybridMultilevel"/>
    <w:tmpl w:val="4D54FC4A"/>
    <w:lvl w:ilvl="0" w:tplc="D3420D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24DB7"/>
    <w:multiLevelType w:val="hybridMultilevel"/>
    <w:tmpl w:val="64FA5908"/>
    <w:lvl w:ilvl="0" w:tplc="7818C0D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84"/>
    <w:rsid w:val="00066137"/>
    <w:rsid w:val="00075A04"/>
    <w:rsid w:val="000827EB"/>
    <w:rsid w:val="00112D17"/>
    <w:rsid w:val="001B21D1"/>
    <w:rsid w:val="00206EE7"/>
    <w:rsid w:val="00236889"/>
    <w:rsid w:val="002C1144"/>
    <w:rsid w:val="002D0CF3"/>
    <w:rsid w:val="002D1840"/>
    <w:rsid w:val="002E7C7D"/>
    <w:rsid w:val="003D11AB"/>
    <w:rsid w:val="00440850"/>
    <w:rsid w:val="00465306"/>
    <w:rsid w:val="004B6076"/>
    <w:rsid w:val="00651835"/>
    <w:rsid w:val="00684FB5"/>
    <w:rsid w:val="00695D68"/>
    <w:rsid w:val="00696EEA"/>
    <w:rsid w:val="00715780"/>
    <w:rsid w:val="00836FE2"/>
    <w:rsid w:val="009208D7"/>
    <w:rsid w:val="00976EAD"/>
    <w:rsid w:val="0099072E"/>
    <w:rsid w:val="00996067"/>
    <w:rsid w:val="00A33B57"/>
    <w:rsid w:val="00C860D5"/>
    <w:rsid w:val="00C93123"/>
    <w:rsid w:val="00CB5D6C"/>
    <w:rsid w:val="00CD7795"/>
    <w:rsid w:val="00D1069F"/>
    <w:rsid w:val="00E3730D"/>
    <w:rsid w:val="00E439E4"/>
    <w:rsid w:val="00EF1A0F"/>
    <w:rsid w:val="00FA428A"/>
    <w:rsid w:val="00FB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A3AE7"/>
  <w15:chartTrackingRefBased/>
  <w15:docId w15:val="{91CEA1D6-5C0E-4462-9FE6-1941CF3D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B6F84"/>
    <w:pPr>
      <w:ind w:left="720"/>
      <w:contextualSpacing/>
    </w:pPr>
  </w:style>
  <w:style w:type="table" w:styleId="TableGrid">
    <w:name w:val="Table Grid"/>
    <w:basedOn w:val="TableNormal"/>
    <w:uiPriority w:val="39"/>
    <w:rsid w:val="00CD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6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06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567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23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9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65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35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37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99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16174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29923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3636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612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63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71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2621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581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886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674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647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011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808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6366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9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ny.payne@abingdon-witney.ac.u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F99E70C96224EB1EF990483DE22FE" ma:contentTypeVersion="14" ma:contentTypeDescription="Create a new document." ma:contentTypeScope="" ma:versionID="d3b04cea9a8b8d679e5ed67a9ce6e416">
  <xsd:schema xmlns:xsd="http://www.w3.org/2001/XMLSchema" xmlns:xs="http://www.w3.org/2001/XMLSchema" xmlns:p="http://schemas.microsoft.com/office/2006/metadata/properties" xmlns:ns3="f019e47a-3999-4cf5-94fb-bc13f8e547de" xmlns:ns4="454fa118-6637-4b0f-9725-8f291d1e120f" targetNamespace="http://schemas.microsoft.com/office/2006/metadata/properties" ma:root="true" ma:fieldsID="39fb114dcbcafadca4f8c292a844a6d2" ns3:_="" ns4:_="">
    <xsd:import namespace="f019e47a-3999-4cf5-94fb-bc13f8e547de"/>
    <xsd:import namespace="454fa118-6637-4b0f-9725-8f291d1e12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9e47a-3999-4cf5-94fb-bc13f8e54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a118-6637-4b0f-9725-8f291d1e1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F912F-44FF-4053-B47E-160347904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4EA641-4924-4796-8509-C93EC9A9D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4F5D1-E39B-4745-A9EF-2A926DDBB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9e47a-3999-4cf5-94fb-bc13f8e547de"/>
    <ds:schemaRef ds:uri="454fa118-6637-4b0f-9725-8f291d1e1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BE9B9D-B8C3-4F29-A3B0-916891C3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Funge</dc:creator>
  <cp:keywords/>
  <dc:description/>
  <cp:lastModifiedBy>Tony Payne</cp:lastModifiedBy>
  <cp:revision>9</cp:revision>
  <cp:lastPrinted>2018-12-11T20:09:00Z</cp:lastPrinted>
  <dcterms:created xsi:type="dcterms:W3CDTF">2020-09-18T10:24:00Z</dcterms:created>
  <dcterms:modified xsi:type="dcterms:W3CDTF">2020-09-24T11:19:00Z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0x010100715F99E70C96224EB1EF990483DE22FE</vt:lpwstr>
  </property>
</Properties>
</file>